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A57" w:rsidRPr="00C428E9" w:rsidRDefault="00DB7A57" w:rsidP="00DB7A57">
      <w:pPr>
        <w:spacing w:line="276" w:lineRule="auto"/>
        <w:jc w:val="center"/>
        <w:rPr>
          <w:rFonts w:ascii="Meiryo UI" w:eastAsia="Meiryo UI" w:hAnsi="Meiryo UI" w:cs="Meiryo UI"/>
          <w:sz w:val="22"/>
        </w:rPr>
      </w:pPr>
      <w:r w:rsidRPr="00C428E9">
        <w:rPr>
          <w:rFonts w:ascii="Meiryo UI" w:eastAsia="Meiryo UI" w:hAnsi="Meiryo UI" w:cs="Meiryo UI" w:hint="eastAsia"/>
          <w:sz w:val="22"/>
        </w:rPr>
        <w:t>平成30年度以降の</w:t>
      </w:r>
      <w:r>
        <w:rPr>
          <w:rFonts w:ascii="Meiryo UI" w:eastAsia="Meiryo UI" w:hAnsi="Meiryo UI" w:cs="Meiryo UI" w:hint="eastAsia"/>
          <w:sz w:val="22"/>
        </w:rPr>
        <w:t>研修生</w:t>
      </w:r>
      <w:r w:rsidR="00CC2A2B">
        <w:rPr>
          <w:rFonts w:ascii="Meiryo UI" w:eastAsia="Meiryo UI" w:hAnsi="Meiryo UI" w:cs="Meiryo UI" w:hint="eastAsia"/>
          <w:sz w:val="22"/>
        </w:rPr>
        <w:t>等</w:t>
      </w:r>
      <w:r w:rsidRPr="00C428E9">
        <w:rPr>
          <w:rFonts w:ascii="Meiryo UI" w:eastAsia="Meiryo UI" w:hAnsi="Meiryo UI" w:cs="Meiryo UI" w:hint="eastAsia"/>
          <w:sz w:val="22"/>
        </w:rPr>
        <w:t>の受入れに係るワクチン接種等の基本方針</w:t>
      </w:r>
    </w:p>
    <w:p w:rsidR="00DB7A57" w:rsidRDefault="00DB7A57" w:rsidP="00DB7A57">
      <w:pPr>
        <w:spacing w:line="276" w:lineRule="auto"/>
        <w:rPr>
          <w:rFonts w:ascii="Meiryo UI" w:eastAsia="Meiryo UI" w:hAnsi="Meiryo UI" w:cs="Meiryo UI"/>
          <w:sz w:val="20"/>
          <w:szCs w:val="20"/>
        </w:rPr>
      </w:pPr>
    </w:p>
    <w:p w:rsidR="00DB7A57" w:rsidRPr="00C24024" w:rsidRDefault="00DB7A57" w:rsidP="003C6D93">
      <w:pPr>
        <w:spacing w:line="400" w:lineRule="exact"/>
        <w:ind w:firstLineChars="100" w:firstLine="200"/>
        <w:rPr>
          <w:rFonts w:ascii="Meiryo UI" w:eastAsia="Meiryo UI" w:hAnsi="Meiryo UI" w:cs="Meiryo UI"/>
          <w:sz w:val="20"/>
          <w:szCs w:val="20"/>
        </w:rPr>
      </w:pPr>
      <w:r w:rsidRPr="00C24024">
        <w:rPr>
          <w:rFonts w:ascii="Meiryo UI" w:eastAsia="Meiryo UI" w:hAnsi="Meiryo UI" w:cs="Meiryo UI" w:hint="eastAsia"/>
          <w:sz w:val="20"/>
          <w:szCs w:val="20"/>
        </w:rPr>
        <w:t>当院では、職員の院内感染予防対策（うつさない）と健康の確保（もらわない）の一環として、患者と接触する可能性のある職員を対象にワクチン接種等を行っています。</w:t>
      </w:r>
    </w:p>
    <w:p w:rsidR="00DB7A57" w:rsidRDefault="00DB7A57" w:rsidP="003C6D93">
      <w:pPr>
        <w:spacing w:line="40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これらの院内</w:t>
      </w:r>
      <w:r w:rsidRPr="00C24024">
        <w:rPr>
          <w:rFonts w:ascii="Meiryo UI" w:eastAsia="Meiryo UI" w:hAnsi="Meiryo UI" w:cs="Meiryo UI" w:hint="eastAsia"/>
          <w:sz w:val="20"/>
          <w:szCs w:val="20"/>
        </w:rPr>
        <w:t>感染予防対策は、患者や当院職員と接触する機会を有する</w:t>
      </w:r>
      <w:r w:rsidR="001E7FC5">
        <w:rPr>
          <w:rFonts w:ascii="Meiryo UI" w:eastAsia="Meiryo UI" w:hAnsi="Meiryo UI" w:cs="Meiryo UI" w:hint="eastAsia"/>
          <w:sz w:val="20"/>
          <w:szCs w:val="20"/>
        </w:rPr>
        <w:t>研修生</w:t>
      </w:r>
      <w:r w:rsidR="00CC2A2B">
        <w:rPr>
          <w:rFonts w:ascii="Meiryo UI" w:eastAsia="Meiryo UI" w:hAnsi="Meiryo UI" w:cs="Meiryo UI" w:hint="eastAsia"/>
          <w:sz w:val="20"/>
          <w:szCs w:val="20"/>
        </w:rPr>
        <w:t>等</w:t>
      </w:r>
      <w:r w:rsidRPr="00C24024">
        <w:rPr>
          <w:rFonts w:ascii="Meiryo UI" w:eastAsia="Meiryo UI" w:hAnsi="Meiryo UI" w:cs="Meiryo UI" w:hint="eastAsia"/>
          <w:sz w:val="20"/>
          <w:szCs w:val="20"/>
        </w:rPr>
        <w:t>に対しても必要となりますので、</w:t>
      </w:r>
      <w:r w:rsidR="004B2EA0">
        <w:rPr>
          <w:rFonts w:ascii="Meiryo UI" w:eastAsia="Meiryo UI" w:hAnsi="Meiryo UI" w:cs="Meiryo UI" w:hint="eastAsia"/>
          <w:sz w:val="20"/>
          <w:szCs w:val="20"/>
        </w:rPr>
        <w:t>受入れを希望する場合は</w:t>
      </w:r>
      <w:r w:rsidRPr="00C24024">
        <w:rPr>
          <w:rFonts w:ascii="Meiryo UI" w:eastAsia="Meiryo UI" w:hAnsi="Meiryo UI" w:cs="Meiryo UI" w:hint="eastAsia"/>
          <w:sz w:val="20"/>
          <w:szCs w:val="20"/>
        </w:rPr>
        <w:t>、以下の①～④の</w:t>
      </w:r>
      <w:r>
        <w:rPr>
          <w:rFonts w:ascii="Meiryo UI" w:eastAsia="Meiryo UI" w:hAnsi="Meiryo UI" w:cs="Meiryo UI" w:hint="eastAsia"/>
          <w:sz w:val="20"/>
          <w:szCs w:val="20"/>
        </w:rPr>
        <w:t>全ての</w:t>
      </w:r>
      <w:r w:rsidRPr="00C24024">
        <w:rPr>
          <w:rFonts w:ascii="Meiryo UI" w:eastAsia="Meiryo UI" w:hAnsi="Meiryo UI" w:cs="Meiryo UI" w:hint="eastAsia"/>
          <w:sz w:val="20"/>
          <w:szCs w:val="20"/>
        </w:rPr>
        <w:t>要件を満た</w:t>
      </w:r>
      <w:r>
        <w:rPr>
          <w:rFonts w:ascii="Meiryo UI" w:eastAsia="Meiryo UI" w:hAnsi="Meiryo UI" w:cs="Meiryo UI" w:hint="eastAsia"/>
          <w:sz w:val="20"/>
          <w:szCs w:val="20"/>
        </w:rPr>
        <w:t>すよう、</w:t>
      </w:r>
      <w:r w:rsidR="008156D2">
        <w:rPr>
          <w:rFonts w:ascii="Meiryo UI" w:eastAsia="Meiryo UI" w:hAnsi="Meiryo UI" w:cs="Meiryo UI" w:hint="eastAsia"/>
          <w:sz w:val="20"/>
          <w:szCs w:val="20"/>
        </w:rPr>
        <w:t>研修</w:t>
      </w:r>
      <w:r w:rsidR="00D46ED6">
        <w:rPr>
          <w:rFonts w:ascii="Meiryo UI" w:eastAsia="Meiryo UI" w:hAnsi="Meiryo UI" w:cs="Meiryo UI" w:hint="eastAsia"/>
          <w:sz w:val="20"/>
          <w:szCs w:val="20"/>
        </w:rPr>
        <w:t>等</w:t>
      </w:r>
      <w:r>
        <w:rPr>
          <w:rFonts w:ascii="Meiryo UI" w:eastAsia="Meiryo UI" w:hAnsi="Meiryo UI" w:cs="Meiryo UI" w:hint="eastAsia"/>
          <w:sz w:val="20"/>
          <w:szCs w:val="20"/>
        </w:rPr>
        <w:t>の</w:t>
      </w:r>
      <w:r w:rsidRPr="00C24024">
        <w:rPr>
          <w:rFonts w:ascii="Meiryo UI" w:eastAsia="Meiryo UI" w:hAnsi="Meiryo UI" w:cs="Meiryo UI" w:hint="eastAsia"/>
          <w:sz w:val="20"/>
          <w:szCs w:val="20"/>
        </w:rPr>
        <w:t>申請前</w:t>
      </w:r>
      <w:r>
        <w:rPr>
          <w:rFonts w:ascii="Meiryo UI" w:eastAsia="Meiryo UI" w:hAnsi="Meiryo UI" w:cs="Meiryo UI" w:hint="eastAsia"/>
          <w:sz w:val="20"/>
          <w:szCs w:val="20"/>
        </w:rPr>
        <w:t>まで</w:t>
      </w:r>
      <w:r w:rsidRPr="00C24024">
        <w:rPr>
          <w:rFonts w:ascii="Meiryo UI" w:eastAsia="Meiryo UI" w:hAnsi="Meiryo UI" w:cs="Meiryo UI" w:hint="eastAsia"/>
          <w:sz w:val="20"/>
          <w:szCs w:val="20"/>
        </w:rPr>
        <w:t>にワクチン接種等の対応を</w:t>
      </w:r>
      <w:r w:rsidRPr="00CB23A6">
        <w:rPr>
          <w:rFonts w:ascii="Meiryo UI" w:eastAsia="Meiryo UI" w:hAnsi="Meiryo UI" w:cs="Meiryo UI" w:hint="eastAsia"/>
          <w:sz w:val="20"/>
          <w:szCs w:val="20"/>
        </w:rPr>
        <w:t>計画的</w:t>
      </w:r>
      <w:r>
        <w:rPr>
          <w:rFonts w:ascii="Meiryo UI" w:eastAsia="Meiryo UI" w:hAnsi="Meiryo UI" w:cs="Meiryo UI" w:hint="eastAsia"/>
          <w:sz w:val="20"/>
          <w:szCs w:val="20"/>
        </w:rPr>
        <w:t>に実施して下さい</w:t>
      </w:r>
      <w:r w:rsidRPr="00C24024">
        <w:rPr>
          <w:rFonts w:ascii="Meiryo UI" w:eastAsia="Meiryo UI" w:hAnsi="Meiryo UI" w:cs="Meiryo UI" w:hint="eastAsia"/>
          <w:sz w:val="20"/>
          <w:szCs w:val="20"/>
        </w:rPr>
        <w:t>。</w:t>
      </w:r>
    </w:p>
    <w:p w:rsidR="00C6482F" w:rsidRPr="00CC476F" w:rsidRDefault="00CC2A2B" w:rsidP="003C6D93">
      <w:pPr>
        <w:spacing w:line="40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但し、</w:t>
      </w:r>
      <w:r w:rsidR="00743603">
        <w:rPr>
          <w:rFonts w:ascii="Meiryo UI" w:eastAsia="Meiryo UI" w:hAnsi="Meiryo UI" w:cs="Meiryo UI" w:hint="eastAsia"/>
          <w:sz w:val="20"/>
          <w:szCs w:val="20"/>
        </w:rPr>
        <w:t>医療機関に</w:t>
      </w:r>
      <w:r>
        <w:rPr>
          <w:rFonts w:ascii="Meiryo UI" w:eastAsia="Meiryo UI" w:hAnsi="Meiryo UI" w:cs="Meiryo UI" w:hint="eastAsia"/>
          <w:sz w:val="20"/>
          <w:szCs w:val="20"/>
        </w:rPr>
        <w:t>勤務する</w:t>
      </w:r>
      <w:r w:rsidR="00C835B5">
        <w:rPr>
          <w:rFonts w:ascii="Meiryo UI" w:eastAsia="Meiryo UI" w:hAnsi="Meiryo UI" w:cs="Meiryo UI" w:hint="eastAsia"/>
          <w:sz w:val="20"/>
          <w:szCs w:val="20"/>
        </w:rPr>
        <w:t>者</w:t>
      </w:r>
      <w:r>
        <w:rPr>
          <w:rFonts w:ascii="Meiryo UI" w:eastAsia="Meiryo UI" w:hAnsi="Meiryo UI" w:cs="Meiryo UI" w:hint="eastAsia"/>
          <w:sz w:val="20"/>
          <w:szCs w:val="20"/>
        </w:rPr>
        <w:t>に</w:t>
      </w:r>
      <w:r w:rsidR="00C6482F" w:rsidRPr="00CC476F">
        <w:rPr>
          <w:rFonts w:ascii="Meiryo UI" w:eastAsia="Meiryo UI" w:hAnsi="Meiryo UI" w:cs="Meiryo UI" w:hint="eastAsia"/>
          <w:sz w:val="20"/>
          <w:szCs w:val="20"/>
        </w:rPr>
        <w:t>おいては、</w:t>
      </w:r>
      <w:r w:rsidR="00CC476F" w:rsidRPr="00CC476F">
        <w:rPr>
          <w:rFonts w:ascii="Meiryo UI" w:eastAsia="Meiryo UI" w:hAnsi="Meiryo UI" w:cs="Meiryo UI" w:hint="eastAsia"/>
          <w:sz w:val="20"/>
          <w:szCs w:val="20"/>
        </w:rPr>
        <w:t>その所属</w:t>
      </w:r>
      <w:r w:rsidR="00A44D3C">
        <w:rPr>
          <w:rFonts w:ascii="Meiryo UI" w:eastAsia="Meiryo UI" w:hAnsi="Meiryo UI" w:cs="Meiryo UI" w:hint="eastAsia"/>
          <w:sz w:val="20"/>
          <w:szCs w:val="20"/>
        </w:rPr>
        <w:t>機関で実施さ</w:t>
      </w:r>
      <w:r w:rsidR="006D1058" w:rsidRPr="00CC476F">
        <w:rPr>
          <w:rFonts w:ascii="Meiryo UI" w:eastAsia="Meiryo UI" w:hAnsi="Meiryo UI" w:cs="Meiryo UI" w:hint="eastAsia"/>
          <w:sz w:val="20"/>
          <w:szCs w:val="20"/>
        </w:rPr>
        <w:t>れている</w:t>
      </w:r>
      <w:r w:rsidR="001002F1">
        <w:rPr>
          <w:rFonts w:ascii="Meiryo UI" w:eastAsia="Meiryo UI" w:hAnsi="Meiryo UI" w:cs="Meiryo UI" w:hint="eastAsia"/>
          <w:sz w:val="20"/>
          <w:szCs w:val="20"/>
        </w:rPr>
        <w:t>院内</w:t>
      </w:r>
      <w:r w:rsidR="006D1058" w:rsidRPr="00CC476F">
        <w:rPr>
          <w:rFonts w:ascii="Meiryo UI" w:eastAsia="Meiryo UI" w:hAnsi="Meiryo UI" w:cs="Meiryo UI" w:hint="eastAsia"/>
          <w:sz w:val="20"/>
          <w:szCs w:val="20"/>
        </w:rPr>
        <w:t>感染予防対策</w:t>
      </w:r>
      <w:r w:rsidR="005D0CBE" w:rsidRPr="00CC476F">
        <w:rPr>
          <w:rFonts w:ascii="Meiryo UI" w:eastAsia="Meiryo UI" w:hAnsi="Meiryo UI" w:cs="Meiryo UI" w:hint="eastAsia"/>
          <w:sz w:val="20"/>
          <w:szCs w:val="20"/>
        </w:rPr>
        <w:t>に準じ、受入れを行</w:t>
      </w:r>
      <w:r w:rsidR="00CC476F" w:rsidRPr="00CC476F">
        <w:rPr>
          <w:rFonts w:ascii="Meiryo UI" w:eastAsia="Meiryo UI" w:hAnsi="Meiryo UI" w:cs="Meiryo UI" w:hint="eastAsia"/>
          <w:sz w:val="20"/>
          <w:szCs w:val="20"/>
        </w:rPr>
        <w:t>うものとします</w:t>
      </w:r>
      <w:r w:rsidR="005D0CBE" w:rsidRPr="00CC476F">
        <w:rPr>
          <w:rFonts w:ascii="Meiryo UI" w:eastAsia="Meiryo UI" w:hAnsi="Meiryo UI" w:cs="Meiryo UI" w:hint="eastAsia"/>
          <w:sz w:val="20"/>
          <w:szCs w:val="20"/>
        </w:rPr>
        <w:t>。</w:t>
      </w:r>
    </w:p>
    <w:p w:rsidR="00DB7A57" w:rsidRDefault="00C6482F" w:rsidP="003C6D93">
      <w:pPr>
        <w:spacing w:line="400" w:lineRule="exact"/>
        <w:ind w:firstLineChars="100" w:firstLine="200"/>
        <w:rPr>
          <w:rFonts w:ascii="Meiryo UI" w:eastAsia="Meiryo UI" w:hAnsi="Meiryo UI" w:cs="Meiryo UI"/>
          <w:sz w:val="20"/>
          <w:szCs w:val="20"/>
        </w:rPr>
      </w:pPr>
      <w:r>
        <w:rPr>
          <w:rFonts w:ascii="Meiryo UI" w:eastAsia="Meiryo UI" w:hAnsi="Meiryo UI" w:cs="Meiryo UI" w:hint="eastAsia"/>
          <w:sz w:val="20"/>
          <w:szCs w:val="20"/>
        </w:rPr>
        <w:t>なお</w:t>
      </w:r>
      <w:r w:rsidR="00DB7A57">
        <w:rPr>
          <w:rFonts w:ascii="Meiryo UI" w:eastAsia="Meiryo UI" w:hAnsi="Meiryo UI" w:cs="Meiryo UI" w:hint="eastAsia"/>
          <w:sz w:val="20"/>
          <w:szCs w:val="20"/>
        </w:rPr>
        <w:t>、経過措置として平成30</w:t>
      </w:r>
      <w:r w:rsidR="00BC1347">
        <w:rPr>
          <w:rFonts w:ascii="Meiryo UI" w:eastAsia="Meiryo UI" w:hAnsi="Meiryo UI" w:cs="Meiryo UI" w:hint="eastAsia"/>
          <w:sz w:val="20"/>
          <w:szCs w:val="20"/>
        </w:rPr>
        <w:t>年度に</w:t>
      </w:r>
      <w:r w:rsidR="001E7FC5">
        <w:rPr>
          <w:rFonts w:ascii="Meiryo UI" w:eastAsia="Meiryo UI" w:hAnsi="Meiryo UI" w:cs="Meiryo UI" w:hint="eastAsia"/>
          <w:sz w:val="20"/>
          <w:szCs w:val="20"/>
        </w:rPr>
        <w:t>実施する</w:t>
      </w:r>
      <w:r w:rsidR="00BC1347">
        <w:rPr>
          <w:rFonts w:ascii="Meiryo UI" w:eastAsia="Meiryo UI" w:hAnsi="Meiryo UI" w:cs="Meiryo UI" w:hint="eastAsia"/>
          <w:sz w:val="20"/>
          <w:szCs w:val="20"/>
        </w:rPr>
        <w:t>研修</w:t>
      </w:r>
      <w:r w:rsidR="00D46ED6">
        <w:rPr>
          <w:rFonts w:ascii="Meiryo UI" w:eastAsia="Meiryo UI" w:hAnsi="Meiryo UI" w:cs="Meiryo UI" w:hint="eastAsia"/>
          <w:sz w:val="20"/>
          <w:szCs w:val="20"/>
        </w:rPr>
        <w:t>等</w:t>
      </w:r>
      <w:r w:rsidR="00BC1347">
        <w:rPr>
          <w:rFonts w:ascii="Meiryo UI" w:eastAsia="Meiryo UI" w:hAnsi="Meiryo UI" w:cs="Meiryo UI" w:hint="eastAsia"/>
          <w:sz w:val="20"/>
          <w:szCs w:val="20"/>
        </w:rPr>
        <w:t>に</w:t>
      </w:r>
      <w:r w:rsidR="001E7FC5">
        <w:rPr>
          <w:rFonts w:ascii="Meiryo UI" w:eastAsia="Meiryo UI" w:hAnsi="Meiryo UI" w:cs="Meiryo UI" w:hint="eastAsia"/>
          <w:sz w:val="20"/>
          <w:szCs w:val="20"/>
        </w:rPr>
        <w:t>つ</w:t>
      </w:r>
      <w:r w:rsidR="00BC1347">
        <w:rPr>
          <w:rFonts w:ascii="Meiryo UI" w:eastAsia="Meiryo UI" w:hAnsi="Meiryo UI" w:cs="Meiryo UI" w:hint="eastAsia"/>
          <w:sz w:val="20"/>
          <w:szCs w:val="20"/>
        </w:rPr>
        <w:t>いては</w:t>
      </w:r>
      <w:r w:rsidR="00F64A2B">
        <w:rPr>
          <w:rFonts w:ascii="Meiryo UI" w:eastAsia="Meiryo UI" w:hAnsi="Meiryo UI" w:cs="Meiryo UI" w:hint="eastAsia"/>
          <w:sz w:val="20"/>
          <w:szCs w:val="20"/>
        </w:rPr>
        <w:t>、</w:t>
      </w:r>
      <w:r w:rsidR="00C62AB4">
        <w:rPr>
          <w:rFonts w:ascii="Meiryo UI" w:eastAsia="Meiryo UI" w:hAnsi="Meiryo UI" w:cs="Meiryo UI" w:hint="eastAsia"/>
          <w:sz w:val="20"/>
          <w:szCs w:val="20"/>
        </w:rPr>
        <w:t>平成</w:t>
      </w:r>
      <w:r w:rsidR="00F64A2B">
        <w:rPr>
          <w:rFonts w:ascii="Meiryo UI" w:eastAsia="Meiryo UI" w:hAnsi="Meiryo UI" w:cs="Meiryo UI" w:hint="eastAsia"/>
          <w:sz w:val="20"/>
          <w:szCs w:val="20"/>
        </w:rPr>
        <w:t>29</w:t>
      </w:r>
      <w:r w:rsidR="00DB7A57">
        <w:rPr>
          <w:rFonts w:ascii="Meiryo UI" w:eastAsia="Meiryo UI" w:hAnsi="Meiryo UI" w:cs="Meiryo UI" w:hint="eastAsia"/>
          <w:sz w:val="20"/>
          <w:szCs w:val="20"/>
        </w:rPr>
        <w:t>年度の基準を満たす</w:t>
      </w:r>
      <w:r w:rsidR="00F64A2B">
        <w:rPr>
          <w:rFonts w:ascii="Meiryo UI" w:eastAsia="Meiryo UI" w:hAnsi="Meiryo UI" w:cs="Meiryo UI" w:hint="eastAsia"/>
          <w:sz w:val="20"/>
          <w:szCs w:val="20"/>
        </w:rPr>
        <w:t>者</w:t>
      </w:r>
      <w:r w:rsidR="00DB7A57">
        <w:rPr>
          <w:rFonts w:ascii="Meiryo UI" w:eastAsia="Meiryo UI" w:hAnsi="Meiryo UI" w:cs="Meiryo UI" w:hint="eastAsia"/>
          <w:sz w:val="20"/>
          <w:szCs w:val="20"/>
        </w:rPr>
        <w:t>についても受入れを行いますので、よろしくお願いします。</w:t>
      </w:r>
    </w:p>
    <w:p w:rsidR="00091544" w:rsidRPr="00C24024" w:rsidRDefault="00091544" w:rsidP="003C6D93">
      <w:pPr>
        <w:spacing w:line="400" w:lineRule="exact"/>
        <w:rPr>
          <w:rFonts w:ascii="Meiryo UI" w:eastAsia="Meiryo UI" w:hAnsi="Meiryo UI" w:cs="Meiryo UI"/>
          <w:sz w:val="20"/>
          <w:szCs w:val="20"/>
        </w:rPr>
      </w:pPr>
    </w:p>
    <w:p w:rsidR="00091544" w:rsidRPr="00C24024" w:rsidRDefault="00091544" w:rsidP="003C6D93">
      <w:pPr>
        <w:spacing w:line="400" w:lineRule="exact"/>
        <w:ind w:firstLineChars="100" w:firstLine="200"/>
        <w:rPr>
          <w:rFonts w:ascii="Meiryo UI" w:eastAsia="Meiryo UI" w:hAnsi="Meiryo UI" w:cs="Meiryo UI"/>
          <w:sz w:val="20"/>
          <w:szCs w:val="20"/>
        </w:rPr>
      </w:pPr>
      <w:r w:rsidRPr="00C24024">
        <w:rPr>
          <w:rFonts w:ascii="Meiryo UI" w:eastAsia="Meiryo UI" w:hAnsi="Meiryo UI" w:cs="Meiryo UI" w:hint="eastAsia"/>
          <w:sz w:val="20"/>
          <w:szCs w:val="20"/>
        </w:rPr>
        <w:t>①　４種ウイルス感染症（麻疹、風疹、水痘、流行性耳下腺炎）</w:t>
      </w:r>
    </w:p>
    <w:p w:rsidR="00091544" w:rsidRPr="00C26B89" w:rsidRDefault="00091544" w:rsidP="003C6D93">
      <w:pPr>
        <w:pStyle w:val="a9"/>
        <w:numPr>
          <w:ilvl w:val="0"/>
          <w:numId w:val="23"/>
        </w:numPr>
        <w:spacing w:line="400" w:lineRule="exact"/>
        <w:ind w:leftChars="0"/>
        <w:rPr>
          <w:rFonts w:ascii="Meiryo UI" w:eastAsia="Meiryo UI" w:hAnsi="Meiryo UI" w:cs="Meiryo UI"/>
          <w:sz w:val="20"/>
          <w:szCs w:val="20"/>
        </w:rPr>
      </w:pPr>
      <w:r w:rsidRPr="00091544">
        <w:rPr>
          <w:rFonts w:ascii="Meiryo UI" w:eastAsia="Meiryo UI" w:hAnsi="Meiryo UI" w:cs="Meiryo UI" w:hint="eastAsia"/>
          <w:sz w:val="20"/>
          <w:szCs w:val="20"/>
        </w:rPr>
        <w:t>原則、2回のワクチン接種を受けること。</w:t>
      </w:r>
    </w:p>
    <w:p w:rsidR="00091544" w:rsidRPr="00091544" w:rsidRDefault="00091544" w:rsidP="003C6D93">
      <w:pPr>
        <w:pStyle w:val="a9"/>
        <w:numPr>
          <w:ilvl w:val="0"/>
          <w:numId w:val="23"/>
        </w:numPr>
        <w:spacing w:line="400" w:lineRule="exact"/>
        <w:ind w:leftChars="0"/>
        <w:rPr>
          <w:rFonts w:ascii="Meiryo UI" w:eastAsia="Meiryo UI" w:hAnsi="Meiryo UI" w:cs="Meiryo UI"/>
          <w:sz w:val="20"/>
          <w:szCs w:val="20"/>
        </w:rPr>
      </w:pPr>
      <w:r w:rsidRPr="00091544">
        <w:rPr>
          <w:rFonts w:ascii="Meiryo UI" w:eastAsia="Meiryo UI" w:hAnsi="Meiryo UI" w:cs="Meiryo UI" w:hint="eastAsia"/>
          <w:sz w:val="20"/>
          <w:szCs w:val="20"/>
        </w:rPr>
        <w:t>過去に抗体価検査の受診歴があり、当院の受入れ基準（以下参照）を満たしていると確認された者については、確認後、１回のワクチン接種を受けること。</w:t>
      </w:r>
    </w:p>
    <w:p w:rsidR="00091544" w:rsidRPr="0054548F" w:rsidRDefault="00091544" w:rsidP="003C6D93">
      <w:pPr>
        <w:spacing w:line="400" w:lineRule="exact"/>
        <w:ind w:firstLineChars="400" w:firstLine="720"/>
        <w:rPr>
          <w:rFonts w:ascii="Meiryo UI" w:eastAsia="Meiryo UI" w:hAnsi="Meiryo UI" w:cs="Meiryo UI"/>
          <w:sz w:val="18"/>
          <w:szCs w:val="18"/>
        </w:rPr>
      </w:pPr>
      <w:r w:rsidRPr="0054548F">
        <w:rPr>
          <w:rFonts w:ascii="Meiryo UI" w:eastAsia="Meiryo UI" w:hAnsi="Meiryo UI" w:cs="Meiryo UI" w:hint="eastAsia"/>
          <w:sz w:val="18"/>
          <w:szCs w:val="18"/>
        </w:rPr>
        <w:t>※　各ウイルス性疾患抗体価の</w:t>
      </w:r>
      <w:r>
        <w:rPr>
          <w:rFonts w:ascii="Meiryo UI" w:eastAsia="Meiryo UI" w:hAnsi="Meiryo UI" w:cs="Meiryo UI" w:hint="eastAsia"/>
          <w:sz w:val="18"/>
          <w:szCs w:val="18"/>
        </w:rPr>
        <w:t>受入れ</w:t>
      </w:r>
      <w:r w:rsidRPr="0054548F">
        <w:rPr>
          <w:rFonts w:ascii="Meiryo UI" w:eastAsia="Meiryo UI" w:hAnsi="Meiryo UI" w:cs="Meiryo UI" w:hint="eastAsia"/>
          <w:sz w:val="18"/>
          <w:szCs w:val="18"/>
        </w:rPr>
        <w:t>基準（検査方法はEIA法＜</w:t>
      </w:r>
      <w:proofErr w:type="spellStart"/>
      <w:r w:rsidRPr="0054548F">
        <w:rPr>
          <w:rFonts w:ascii="Meiryo UI" w:eastAsia="Meiryo UI" w:hAnsi="Meiryo UI" w:cs="Meiryo UI" w:hint="eastAsia"/>
          <w:sz w:val="18"/>
          <w:szCs w:val="18"/>
        </w:rPr>
        <w:t>IgG</w:t>
      </w:r>
      <w:proofErr w:type="spellEnd"/>
      <w:r w:rsidRPr="0054548F">
        <w:rPr>
          <w:rFonts w:ascii="Meiryo UI" w:eastAsia="Meiryo UI" w:hAnsi="Meiryo UI" w:cs="Meiryo UI" w:hint="eastAsia"/>
          <w:sz w:val="18"/>
          <w:szCs w:val="18"/>
        </w:rPr>
        <w:t>＞とする）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4"/>
        <w:gridCol w:w="1318"/>
        <w:gridCol w:w="1275"/>
        <w:gridCol w:w="1276"/>
        <w:gridCol w:w="1211"/>
      </w:tblGrid>
      <w:tr w:rsidR="00091544" w:rsidRPr="00C428E9" w:rsidTr="001002F1">
        <w:trPr>
          <w:trHeight w:val="245"/>
          <w:jc w:val="center"/>
        </w:trPr>
        <w:tc>
          <w:tcPr>
            <w:tcW w:w="1714" w:type="dxa"/>
          </w:tcPr>
          <w:p w:rsidR="00091544" w:rsidRPr="00C428E9" w:rsidRDefault="00091544" w:rsidP="003C6D93">
            <w:pPr>
              <w:spacing w:line="400" w:lineRule="exact"/>
              <w:rPr>
                <w:rFonts w:ascii="Meiryo UI" w:eastAsia="Meiryo UI" w:hAnsi="Meiryo UI" w:cs="Meiryo UI"/>
                <w:sz w:val="18"/>
                <w:szCs w:val="18"/>
              </w:rPr>
            </w:pPr>
          </w:p>
        </w:tc>
        <w:tc>
          <w:tcPr>
            <w:tcW w:w="1318" w:type="dxa"/>
          </w:tcPr>
          <w:p w:rsidR="00091544" w:rsidRPr="00C428E9" w:rsidRDefault="00091544" w:rsidP="003C6D93">
            <w:pPr>
              <w:spacing w:line="400" w:lineRule="exact"/>
              <w:rPr>
                <w:rFonts w:ascii="Meiryo UI" w:eastAsia="Meiryo UI" w:hAnsi="Meiryo UI" w:cs="Meiryo UI"/>
                <w:sz w:val="18"/>
                <w:szCs w:val="18"/>
              </w:rPr>
            </w:pPr>
            <w:r w:rsidRPr="00C428E9">
              <w:rPr>
                <w:rFonts w:ascii="Meiryo UI" w:eastAsia="Meiryo UI" w:hAnsi="Meiryo UI" w:cs="Meiryo UI" w:hint="eastAsia"/>
                <w:sz w:val="18"/>
                <w:szCs w:val="18"/>
              </w:rPr>
              <w:t>麻疹</w:t>
            </w:r>
          </w:p>
        </w:tc>
        <w:tc>
          <w:tcPr>
            <w:tcW w:w="1275" w:type="dxa"/>
          </w:tcPr>
          <w:p w:rsidR="00091544" w:rsidRPr="00C428E9" w:rsidRDefault="00091544" w:rsidP="003C6D93">
            <w:pPr>
              <w:spacing w:line="400" w:lineRule="exact"/>
              <w:rPr>
                <w:rFonts w:ascii="Meiryo UI" w:eastAsia="Meiryo UI" w:hAnsi="Meiryo UI" w:cs="Meiryo UI"/>
                <w:sz w:val="18"/>
                <w:szCs w:val="18"/>
              </w:rPr>
            </w:pPr>
            <w:r w:rsidRPr="00C428E9">
              <w:rPr>
                <w:rFonts w:ascii="Meiryo UI" w:eastAsia="Meiryo UI" w:hAnsi="Meiryo UI" w:cs="Meiryo UI" w:hint="eastAsia"/>
                <w:sz w:val="18"/>
                <w:szCs w:val="18"/>
              </w:rPr>
              <w:t>風疹</w:t>
            </w:r>
          </w:p>
        </w:tc>
        <w:tc>
          <w:tcPr>
            <w:tcW w:w="1276" w:type="dxa"/>
          </w:tcPr>
          <w:p w:rsidR="00091544" w:rsidRPr="00C428E9" w:rsidRDefault="00091544" w:rsidP="003C6D93">
            <w:pPr>
              <w:spacing w:line="400" w:lineRule="exact"/>
              <w:rPr>
                <w:rFonts w:ascii="Meiryo UI" w:eastAsia="Meiryo UI" w:hAnsi="Meiryo UI" w:cs="Meiryo UI"/>
                <w:sz w:val="18"/>
                <w:szCs w:val="18"/>
              </w:rPr>
            </w:pPr>
            <w:r w:rsidRPr="00C428E9">
              <w:rPr>
                <w:rFonts w:ascii="Meiryo UI" w:eastAsia="Meiryo UI" w:hAnsi="Meiryo UI" w:cs="Meiryo UI" w:hint="eastAsia"/>
                <w:sz w:val="18"/>
                <w:szCs w:val="18"/>
              </w:rPr>
              <w:t>水痘</w:t>
            </w:r>
          </w:p>
        </w:tc>
        <w:tc>
          <w:tcPr>
            <w:tcW w:w="1211" w:type="dxa"/>
          </w:tcPr>
          <w:p w:rsidR="00091544" w:rsidRPr="00C428E9" w:rsidRDefault="00091544" w:rsidP="003C6D93">
            <w:pPr>
              <w:spacing w:line="400" w:lineRule="exact"/>
              <w:rPr>
                <w:rFonts w:ascii="Meiryo UI" w:eastAsia="Meiryo UI" w:hAnsi="Meiryo UI" w:cs="Meiryo UI"/>
                <w:sz w:val="18"/>
                <w:szCs w:val="18"/>
              </w:rPr>
            </w:pPr>
            <w:r w:rsidRPr="00062BD1">
              <w:rPr>
                <w:rFonts w:ascii="Meiryo UI" w:eastAsia="Meiryo UI" w:hAnsi="Meiryo UI" w:cs="Meiryo UI" w:hint="eastAsia"/>
                <w:w w:val="78"/>
                <w:kern w:val="0"/>
                <w:sz w:val="18"/>
                <w:szCs w:val="18"/>
                <w:fitText w:val="995" w:id="1549527552"/>
              </w:rPr>
              <w:t>流行性耳下腺</w:t>
            </w:r>
            <w:r w:rsidRPr="00062BD1">
              <w:rPr>
                <w:rFonts w:ascii="Meiryo UI" w:eastAsia="Meiryo UI" w:hAnsi="Meiryo UI" w:cs="Meiryo UI" w:hint="eastAsia"/>
                <w:spacing w:val="30"/>
                <w:w w:val="78"/>
                <w:kern w:val="0"/>
                <w:sz w:val="18"/>
                <w:szCs w:val="18"/>
                <w:fitText w:val="995" w:id="1549527552"/>
              </w:rPr>
              <w:t>炎</w:t>
            </w:r>
          </w:p>
        </w:tc>
      </w:tr>
      <w:tr w:rsidR="00091544" w:rsidRPr="00C428E9" w:rsidTr="001002F1">
        <w:trPr>
          <w:jc w:val="center"/>
        </w:trPr>
        <w:tc>
          <w:tcPr>
            <w:tcW w:w="1714" w:type="dxa"/>
          </w:tcPr>
          <w:p w:rsidR="00091544" w:rsidRPr="00C428E9" w:rsidRDefault="00091544" w:rsidP="003C6D93">
            <w:pPr>
              <w:spacing w:line="400" w:lineRule="exact"/>
              <w:rPr>
                <w:rFonts w:ascii="Meiryo UI" w:eastAsia="Meiryo UI" w:hAnsi="Meiryo UI" w:cs="Meiryo UI"/>
                <w:sz w:val="18"/>
                <w:szCs w:val="18"/>
              </w:rPr>
            </w:pPr>
            <w:r>
              <w:rPr>
                <w:rFonts w:ascii="Meiryo UI" w:eastAsia="Meiryo UI" w:hAnsi="Meiryo UI" w:cs="Meiryo UI" w:hint="eastAsia"/>
                <w:sz w:val="18"/>
                <w:szCs w:val="18"/>
              </w:rPr>
              <w:t>受入れ可の基準値</w:t>
            </w:r>
          </w:p>
        </w:tc>
        <w:tc>
          <w:tcPr>
            <w:tcW w:w="1318" w:type="dxa"/>
          </w:tcPr>
          <w:p w:rsidR="00091544" w:rsidRPr="00C428E9" w:rsidRDefault="00091544" w:rsidP="003C6D93">
            <w:pPr>
              <w:spacing w:line="400" w:lineRule="exact"/>
              <w:rPr>
                <w:rFonts w:ascii="Meiryo UI" w:eastAsia="Meiryo UI" w:hAnsi="Meiryo UI" w:cs="Meiryo UI"/>
                <w:sz w:val="18"/>
                <w:szCs w:val="18"/>
              </w:rPr>
            </w:pPr>
            <w:r w:rsidRPr="00C428E9">
              <w:rPr>
                <w:rFonts w:ascii="Meiryo UI" w:eastAsia="Meiryo UI" w:hAnsi="Meiryo UI" w:cs="Meiryo UI" w:hint="eastAsia"/>
                <w:sz w:val="18"/>
                <w:szCs w:val="18"/>
              </w:rPr>
              <w:t>16.0以上</w:t>
            </w:r>
          </w:p>
        </w:tc>
        <w:tc>
          <w:tcPr>
            <w:tcW w:w="1275" w:type="dxa"/>
          </w:tcPr>
          <w:p w:rsidR="00091544" w:rsidRPr="00C428E9" w:rsidRDefault="00091544" w:rsidP="003C6D93">
            <w:pPr>
              <w:spacing w:line="400" w:lineRule="exact"/>
              <w:rPr>
                <w:rFonts w:ascii="Meiryo UI" w:eastAsia="Meiryo UI" w:hAnsi="Meiryo UI" w:cs="Meiryo UI"/>
                <w:sz w:val="18"/>
                <w:szCs w:val="18"/>
              </w:rPr>
            </w:pPr>
            <w:r w:rsidRPr="00C428E9">
              <w:rPr>
                <w:rFonts w:ascii="Meiryo UI" w:eastAsia="Meiryo UI" w:hAnsi="Meiryo UI" w:cs="Meiryo UI" w:hint="eastAsia"/>
                <w:sz w:val="18"/>
                <w:szCs w:val="18"/>
              </w:rPr>
              <w:t>8.0以上</w:t>
            </w:r>
          </w:p>
        </w:tc>
        <w:tc>
          <w:tcPr>
            <w:tcW w:w="1276" w:type="dxa"/>
          </w:tcPr>
          <w:p w:rsidR="00091544" w:rsidRPr="00C428E9" w:rsidRDefault="00091544" w:rsidP="003C6D93">
            <w:pPr>
              <w:spacing w:line="400" w:lineRule="exact"/>
              <w:rPr>
                <w:rFonts w:ascii="Meiryo UI" w:eastAsia="Meiryo UI" w:hAnsi="Meiryo UI" w:cs="Meiryo UI"/>
                <w:sz w:val="18"/>
                <w:szCs w:val="18"/>
              </w:rPr>
            </w:pPr>
            <w:r w:rsidRPr="00C428E9">
              <w:rPr>
                <w:rFonts w:ascii="Meiryo UI" w:eastAsia="Meiryo UI" w:hAnsi="Meiryo UI" w:cs="Meiryo UI" w:hint="eastAsia"/>
                <w:sz w:val="18"/>
                <w:szCs w:val="18"/>
              </w:rPr>
              <w:t>4.0以上</w:t>
            </w:r>
          </w:p>
        </w:tc>
        <w:tc>
          <w:tcPr>
            <w:tcW w:w="1211" w:type="dxa"/>
          </w:tcPr>
          <w:p w:rsidR="00091544" w:rsidRPr="00C428E9" w:rsidRDefault="00091544" w:rsidP="003C6D93">
            <w:pPr>
              <w:spacing w:line="400" w:lineRule="exact"/>
              <w:rPr>
                <w:rFonts w:ascii="Meiryo UI" w:eastAsia="Meiryo UI" w:hAnsi="Meiryo UI" w:cs="Meiryo UI"/>
                <w:sz w:val="18"/>
                <w:szCs w:val="18"/>
              </w:rPr>
            </w:pPr>
            <w:r w:rsidRPr="00C428E9">
              <w:rPr>
                <w:rFonts w:ascii="Meiryo UI" w:eastAsia="Meiryo UI" w:hAnsi="Meiryo UI" w:cs="Meiryo UI" w:hint="eastAsia"/>
                <w:sz w:val="18"/>
                <w:szCs w:val="18"/>
              </w:rPr>
              <w:t>4.0以上</w:t>
            </w:r>
          </w:p>
        </w:tc>
      </w:tr>
    </w:tbl>
    <w:p w:rsidR="00091544" w:rsidRPr="008A7484" w:rsidRDefault="00C26B89" w:rsidP="003C6D93">
      <w:pPr>
        <w:pStyle w:val="a9"/>
        <w:numPr>
          <w:ilvl w:val="0"/>
          <w:numId w:val="29"/>
        </w:numPr>
        <w:spacing w:line="400" w:lineRule="exact"/>
        <w:ind w:leftChars="0" w:hanging="289"/>
        <w:rPr>
          <w:rFonts w:ascii="Meiryo UI" w:eastAsia="Meiryo UI" w:hAnsi="Meiryo UI" w:cs="Meiryo UI"/>
          <w:sz w:val="18"/>
          <w:szCs w:val="18"/>
          <w:u w:val="single"/>
        </w:rPr>
      </w:pPr>
      <w:r w:rsidRPr="008A7484">
        <w:rPr>
          <w:rFonts w:ascii="Meiryo UI" w:eastAsia="Meiryo UI" w:hAnsi="Meiryo UI" w:cs="Meiryo UI" w:hint="eastAsia"/>
          <w:sz w:val="18"/>
          <w:szCs w:val="18"/>
          <w:u w:val="single"/>
        </w:rPr>
        <w:t>医師が可能と認めた場合、</w:t>
      </w:r>
      <w:r w:rsidR="00CF47B0" w:rsidRPr="008A7484">
        <w:rPr>
          <w:rFonts w:ascii="Meiryo UI" w:eastAsia="Meiryo UI" w:hAnsi="Meiryo UI" w:cs="Meiryo UI" w:hint="eastAsia"/>
          <w:sz w:val="18"/>
          <w:szCs w:val="18"/>
          <w:u w:val="single"/>
        </w:rPr>
        <w:t>同時に</w:t>
      </w:r>
      <w:r w:rsidRPr="008A7484">
        <w:rPr>
          <w:rFonts w:ascii="Meiryo UI" w:eastAsia="Meiryo UI" w:hAnsi="Meiryo UI" w:cs="Meiryo UI" w:hint="eastAsia"/>
          <w:sz w:val="18"/>
          <w:szCs w:val="18"/>
          <w:u w:val="single"/>
        </w:rPr>
        <w:t>複数のワクチン（麻疹と風疹等）接種が</w:t>
      </w:r>
      <w:r w:rsidR="00524055" w:rsidRPr="008A7484">
        <w:rPr>
          <w:rFonts w:ascii="Meiryo UI" w:eastAsia="Meiryo UI" w:hAnsi="Meiryo UI" w:cs="Meiryo UI" w:hint="eastAsia"/>
          <w:sz w:val="18"/>
          <w:szCs w:val="18"/>
          <w:u w:val="single"/>
        </w:rPr>
        <w:t>できます</w:t>
      </w:r>
      <w:r w:rsidRPr="008A7484">
        <w:rPr>
          <w:rFonts w:ascii="Meiryo UI" w:eastAsia="Meiryo UI" w:hAnsi="Meiryo UI" w:cs="Meiryo UI" w:hint="eastAsia"/>
          <w:sz w:val="18"/>
          <w:szCs w:val="18"/>
          <w:u w:val="single"/>
        </w:rPr>
        <w:t>。</w:t>
      </w:r>
    </w:p>
    <w:p w:rsidR="00C26B89" w:rsidRPr="00C26B89" w:rsidRDefault="00C26B89" w:rsidP="003C6D93">
      <w:pPr>
        <w:spacing w:line="400" w:lineRule="exact"/>
        <w:ind w:firstLineChars="400" w:firstLine="720"/>
        <w:rPr>
          <w:rFonts w:ascii="Meiryo UI" w:eastAsia="Meiryo UI" w:hAnsi="Meiryo UI" w:cs="Meiryo UI"/>
          <w:sz w:val="18"/>
          <w:szCs w:val="18"/>
        </w:rPr>
      </w:pPr>
    </w:p>
    <w:p w:rsidR="00091544" w:rsidRDefault="00091544" w:rsidP="003C6D93">
      <w:pPr>
        <w:spacing w:line="400" w:lineRule="exact"/>
        <w:ind w:firstLineChars="100" w:firstLine="200"/>
        <w:rPr>
          <w:rFonts w:ascii="Meiryo UI" w:eastAsia="Meiryo UI" w:hAnsi="Meiryo UI" w:cs="Meiryo UI"/>
          <w:sz w:val="20"/>
          <w:szCs w:val="20"/>
        </w:rPr>
      </w:pPr>
      <w:r w:rsidRPr="00C24024">
        <w:rPr>
          <w:rFonts w:ascii="Meiryo UI" w:eastAsia="Meiryo UI" w:hAnsi="Meiryo UI" w:cs="Meiryo UI" w:hint="eastAsia"/>
          <w:sz w:val="20"/>
          <w:szCs w:val="20"/>
        </w:rPr>
        <w:t>②　Ｂ型肝炎ワクチン接種</w:t>
      </w:r>
    </w:p>
    <w:p w:rsidR="00091544" w:rsidRPr="00091544" w:rsidRDefault="00091544" w:rsidP="003C6D93">
      <w:pPr>
        <w:pStyle w:val="a9"/>
        <w:numPr>
          <w:ilvl w:val="0"/>
          <w:numId w:val="24"/>
        </w:numPr>
        <w:spacing w:line="400" w:lineRule="exact"/>
        <w:ind w:leftChars="0"/>
        <w:rPr>
          <w:rFonts w:ascii="Meiryo UI" w:eastAsia="Meiryo UI" w:hAnsi="Meiryo UI" w:cs="Meiryo UI"/>
          <w:sz w:val="20"/>
          <w:szCs w:val="20"/>
        </w:rPr>
      </w:pPr>
      <w:r w:rsidRPr="00091544">
        <w:rPr>
          <w:rFonts w:ascii="Meiryo UI" w:eastAsia="Meiryo UI" w:hAnsi="Meiryo UI" w:cs="Meiryo UI" w:hint="eastAsia"/>
          <w:sz w:val="20"/>
          <w:szCs w:val="20"/>
        </w:rPr>
        <w:t>１クール（０日、１ヶ月後、６ヶ月後の３回）のワクチン接種を受けること。</w:t>
      </w:r>
    </w:p>
    <w:p w:rsidR="00091544" w:rsidRPr="00091544" w:rsidRDefault="00091544" w:rsidP="003C6D93">
      <w:pPr>
        <w:pStyle w:val="a9"/>
        <w:numPr>
          <w:ilvl w:val="0"/>
          <w:numId w:val="24"/>
        </w:numPr>
        <w:spacing w:line="400" w:lineRule="exact"/>
        <w:ind w:leftChars="0"/>
        <w:rPr>
          <w:rFonts w:ascii="Meiryo UI" w:eastAsia="Meiryo UI" w:hAnsi="Meiryo UI" w:cs="Meiryo UI"/>
          <w:sz w:val="20"/>
          <w:szCs w:val="20"/>
        </w:rPr>
      </w:pPr>
      <w:r w:rsidRPr="00091544">
        <w:rPr>
          <w:rFonts w:ascii="Meiryo UI" w:eastAsia="Meiryo UI" w:hAnsi="Meiryo UI" w:cs="Meiryo UI" w:hint="eastAsia"/>
          <w:sz w:val="20"/>
          <w:szCs w:val="20"/>
        </w:rPr>
        <w:t>１クールのワクチン接種完了から1ヶ月以上経過後、HBs抗体検査にて陽性（EIAまたはCLIA、RIA法で10mIU/</w:t>
      </w:r>
      <w:proofErr w:type="spellStart"/>
      <w:r w:rsidRPr="00091544">
        <w:rPr>
          <w:rFonts w:ascii="Meiryo UI" w:eastAsia="Meiryo UI" w:hAnsi="Meiryo UI" w:cs="Meiryo UI" w:hint="eastAsia"/>
          <w:sz w:val="20"/>
          <w:szCs w:val="20"/>
        </w:rPr>
        <w:t>mL</w:t>
      </w:r>
      <w:proofErr w:type="spellEnd"/>
      <w:r w:rsidRPr="00091544">
        <w:rPr>
          <w:rFonts w:ascii="Meiryo UI" w:eastAsia="Meiryo UI" w:hAnsi="Meiryo UI" w:cs="Meiryo UI" w:hint="eastAsia"/>
          <w:sz w:val="20"/>
          <w:szCs w:val="20"/>
        </w:rPr>
        <w:t>以上）と確認できること。</w:t>
      </w:r>
    </w:p>
    <w:p w:rsidR="00091544" w:rsidRPr="00091544" w:rsidRDefault="00091544" w:rsidP="003C6D93">
      <w:pPr>
        <w:pStyle w:val="a9"/>
        <w:numPr>
          <w:ilvl w:val="0"/>
          <w:numId w:val="24"/>
        </w:numPr>
        <w:spacing w:line="400" w:lineRule="exact"/>
        <w:ind w:leftChars="0"/>
        <w:rPr>
          <w:rFonts w:ascii="Meiryo UI" w:eastAsia="Meiryo UI" w:hAnsi="Meiryo UI" w:cs="Meiryo UI"/>
          <w:sz w:val="20"/>
          <w:szCs w:val="20"/>
        </w:rPr>
      </w:pPr>
      <w:r w:rsidRPr="00091544">
        <w:rPr>
          <w:rFonts w:ascii="Meiryo UI" w:eastAsia="Meiryo UI" w:hAnsi="Meiryo UI" w:cs="Meiryo UI" w:hint="eastAsia"/>
          <w:sz w:val="20"/>
          <w:szCs w:val="20"/>
        </w:rPr>
        <w:t>上記のHBs抗体検査にて陰性と確認された場合は、再度１クール（０日、１ヶ月後、６ヶ月後の３回）のワクチン接種を受けること。</w:t>
      </w:r>
    </w:p>
    <w:p w:rsidR="00091544" w:rsidRDefault="00091544" w:rsidP="003C6D93">
      <w:pPr>
        <w:spacing w:line="400" w:lineRule="exact"/>
        <w:ind w:left="400" w:hangingChars="200" w:hanging="400"/>
        <w:rPr>
          <w:rFonts w:ascii="Meiryo UI" w:eastAsia="Meiryo UI" w:hAnsi="Meiryo UI" w:cs="Meiryo UI"/>
          <w:sz w:val="20"/>
          <w:szCs w:val="20"/>
        </w:rPr>
      </w:pPr>
    </w:p>
    <w:p w:rsidR="00091544" w:rsidRPr="00C24024" w:rsidRDefault="00091544" w:rsidP="003C6D93">
      <w:pPr>
        <w:spacing w:line="400" w:lineRule="exact"/>
        <w:ind w:firstLineChars="100" w:firstLine="200"/>
        <w:rPr>
          <w:rFonts w:ascii="Meiryo UI" w:eastAsia="Meiryo UI" w:hAnsi="Meiryo UI" w:cs="Meiryo UI"/>
          <w:sz w:val="20"/>
          <w:szCs w:val="20"/>
        </w:rPr>
      </w:pPr>
      <w:r w:rsidRPr="00C24024">
        <w:rPr>
          <w:rFonts w:ascii="Meiryo UI" w:eastAsia="Meiryo UI" w:hAnsi="Meiryo UI" w:cs="Meiryo UI" w:hint="eastAsia"/>
          <w:sz w:val="20"/>
          <w:szCs w:val="20"/>
        </w:rPr>
        <w:t>③　胸部X線検査</w:t>
      </w:r>
    </w:p>
    <w:p w:rsidR="00091544" w:rsidRPr="00091544" w:rsidRDefault="00091544" w:rsidP="003C6D93">
      <w:pPr>
        <w:pStyle w:val="a9"/>
        <w:numPr>
          <w:ilvl w:val="0"/>
          <w:numId w:val="25"/>
        </w:numPr>
        <w:spacing w:line="400" w:lineRule="exact"/>
        <w:ind w:leftChars="0"/>
        <w:rPr>
          <w:rFonts w:ascii="Meiryo UI" w:eastAsia="Meiryo UI" w:hAnsi="Meiryo UI" w:cs="Meiryo UI"/>
          <w:sz w:val="20"/>
          <w:szCs w:val="20"/>
        </w:rPr>
      </w:pPr>
      <w:r w:rsidRPr="00091544">
        <w:rPr>
          <w:rFonts w:ascii="Meiryo UI" w:eastAsia="Meiryo UI" w:hAnsi="Meiryo UI" w:cs="Meiryo UI" w:hint="eastAsia"/>
          <w:sz w:val="20"/>
          <w:szCs w:val="20"/>
        </w:rPr>
        <w:t>実習開始前１年以内に１回の胸部X線検査を受けること。</w:t>
      </w:r>
    </w:p>
    <w:p w:rsidR="00091544" w:rsidRDefault="00091544" w:rsidP="003C6D93">
      <w:pPr>
        <w:spacing w:line="400" w:lineRule="exact"/>
        <w:rPr>
          <w:rFonts w:ascii="Meiryo UI" w:eastAsia="Meiryo UI" w:hAnsi="Meiryo UI" w:cs="Meiryo UI"/>
          <w:sz w:val="20"/>
          <w:szCs w:val="20"/>
        </w:rPr>
      </w:pPr>
      <w:r>
        <w:rPr>
          <w:rFonts w:ascii="Meiryo UI" w:eastAsia="Meiryo UI" w:hAnsi="Meiryo UI" w:cs="Meiryo UI" w:hint="eastAsia"/>
          <w:sz w:val="20"/>
          <w:szCs w:val="20"/>
        </w:rPr>
        <w:t xml:space="preserve">　 ※　なお、異常が指摘された場合は、実習の参加に係る</w:t>
      </w:r>
      <w:r w:rsidRPr="00236C22">
        <w:rPr>
          <w:rFonts w:ascii="Meiryo UI" w:eastAsia="Meiryo UI" w:hAnsi="Meiryo UI" w:cs="Meiryo UI" w:hint="eastAsia"/>
          <w:sz w:val="20"/>
          <w:szCs w:val="20"/>
        </w:rPr>
        <w:t>医師の意見を付した診断書を提出すること</w:t>
      </w:r>
      <w:r>
        <w:rPr>
          <w:rFonts w:ascii="Meiryo UI" w:eastAsia="Meiryo UI" w:hAnsi="Meiryo UI" w:cs="Meiryo UI" w:hint="eastAsia"/>
          <w:sz w:val="20"/>
          <w:szCs w:val="20"/>
        </w:rPr>
        <w:t>。</w:t>
      </w:r>
    </w:p>
    <w:p w:rsidR="00091544" w:rsidRDefault="00091544" w:rsidP="003C6D93">
      <w:pPr>
        <w:spacing w:line="400" w:lineRule="exact"/>
        <w:rPr>
          <w:rFonts w:ascii="Meiryo UI" w:eastAsia="Meiryo UI" w:hAnsi="Meiryo UI" w:cs="Meiryo UI"/>
          <w:sz w:val="20"/>
          <w:szCs w:val="20"/>
        </w:rPr>
      </w:pPr>
    </w:p>
    <w:p w:rsidR="00091544" w:rsidRPr="00C24024" w:rsidRDefault="00091544" w:rsidP="003C6D93">
      <w:pPr>
        <w:spacing w:line="400" w:lineRule="exact"/>
        <w:ind w:firstLineChars="100" w:firstLine="200"/>
        <w:rPr>
          <w:rFonts w:ascii="Meiryo UI" w:eastAsia="Meiryo UI" w:hAnsi="Meiryo UI" w:cs="Meiryo UI"/>
          <w:sz w:val="20"/>
          <w:szCs w:val="20"/>
        </w:rPr>
      </w:pPr>
      <w:r w:rsidRPr="00C24024">
        <w:rPr>
          <w:rFonts w:ascii="Meiryo UI" w:eastAsia="Meiryo UI" w:hAnsi="Meiryo UI" w:cs="Meiryo UI" w:hint="eastAsia"/>
          <w:sz w:val="20"/>
          <w:szCs w:val="20"/>
        </w:rPr>
        <w:t>④　インフルエンザワクチン接種</w:t>
      </w:r>
      <w:r w:rsidRPr="00C428E9">
        <w:rPr>
          <w:rFonts w:ascii="Meiryo UI" w:eastAsia="Meiryo UI" w:hAnsi="Meiryo UI" w:cs="Meiryo UI" w:hint="eastAsia"/>
          <w:sz w:val="20"/>
          <w:szCs w:val="20"/>
        </w:rPr>
        <w:t>（流行期である10月～3月に実施する実習のみ）</w:t>
      </w:r>
    </w:p>
    <w:p w:rsidR="00091544" w:rsidRPr="007B39E6" w:rsidRDefault="00091544" w:rsidP="003C6D93">
      <w:pPr>
        <w:pStyle w:val="a9"/>
        <w:numPr>
          <w:ilvl w:val="0"/>
          <w:numId w:val="26"/>
        </w:numPr>
        <w:spacing w:line="400" w:lineRule="exact"/>
        <w:ind w:leftChars="0"/>
        <w:rPr>
          <w:rFonts w:ascii="Meiryo UI" w:eastAsia="Meiryo UI" w:hAnsi="Meiryo UI" w:cs="Meiryo UI"/>
          <w:sz w:val="20"/>
          <w:szCs w:val="20"/>
        </w:rPr>
      </w:pPr>
      <w:r w:rsidRPr="007B39E6">
        <w:rPr>
          <w:rFonts w:ascii="Meiryo UI" w:eastAsia="Meiryo UI" w:hAnsi="Meiryo UI" w:cs="Meiryo UI" w:hint="eastAsia"/>
          <w:sz w:val="20"/>
          <w:szCs w:val="20"/>
        </w:rPr>
        <w:t xml:space="preserve">実施開始年度中に１回のワクチン接種を受けること。 </w:t>
      </w:r>
    </w:p>
    <w:p w:rsidR="00807851" w:rsidRPr="00091544" w:rsidRDefault="006E6EB6" w:rsidP="00091544">
      <w:pPr>
        <w:spacing w:line="276" w:lineRule="auto"/>
        <w:ind w:firstLineChars="100" w:firstLine="200"/>
        <w:rPr>
          <w:rFonts w:ascii="Meiryo UI" w:eastAsia="Meiryo UI" w:hAnsi="Meiryo UI" w:cs="Meiryo UI"/>
          <w:sz w:val="20"/>
          <w:szCs w:val="20"/>
        </w:rPr>
      </w:pPr>
      <w:r>
        <w:rPr>
          <w:rFonts w:ascii="Meiryo UI" w:eastAsia="Meiryo UI" w:hAnsi="Meiryo UI" w:cs="Meiryo UI"/>
          <w:noProof/>
          <w:sz w:val="20"/>
          <w:szCs w:val="20"/>
        </w:rPr>
        <w:pict>
          <v:roundrect id="_x0000_s1035" style="position:absolute;left:0;text-align:left;margin-left:27.45pt;margin-top:27.3pt;width:373.5pt;height:40.5pt;z-index:251665408;v-text-anchor:middle" arcsize="10923f" filled="f" strokecolor="black [3213]" strokeweight=".5pt">
            <v:textbox style="mso-next-textbox:#_x0000_s1035" inset="5.85pt,.7pt,5.85pt,.7pt">
              <w:txbxContent>
                <w:p w:rsidR="00E17A99" w:rsidRDefault="00E17A99" w:rsidP="00091544">
                  <w:pPr>
                    <w:pStyle w:val="a5"/>
                    <w:ind w:firstLineChars="100" w:firstLine="200"/>
                    <w:rPr>
                      <w:rFonts w:ascii="Meiryo UI" w:eastAsia="Meiryo UI" w:hAnsi="Meiryo UI" w:cs="Meiryo UI"/>
                      <w:sz w:val="20"/>
                      <w:szCs w:val="20"/>
                    </w:rPr>
                  </w:pPr>
                  <w:r w:rsidRPr="0054548F">
                    <w:rPr>
                      <w:rFonts w:ascii="Meiryo UI" w:eastAsia="Meiryo UI" w:hAnsi="Meiryo UI" w:cs="Meiryo UI" w:hint="eastAsia"/>
                      <w:sz w:val="20"/>
                      <w:szCs w:val="20"/>
                    </w:rPr>
                    <w:t>ワクチン接種禁忌の対象者</w:t>
                  </w:r>
                  <w:r>
                    <w:rPr>
                      <w:rFonts w:ascii="Meiryo UI" w:eastAsia="Meiryo UI" w:hAnsi="Meiryo UI" w:cs="Meiryo UI" w:hint="eastAsia"/>
                      <w:sz w:val="20"/>
                      <w:szCs w:val="20"/>
                    </w:rPr>
                    <w:t>については、受入れの可否について個別に判断を行うため、</w:t>
                  </w:r>
                </w:p>
                <w:p w:rsidR="00E17A99" w:rsidRPr="00C428E9" w:rsidRDefault="00E17A99" w:rsidP="00091544">
                  <w:pPr>
                    <w:pStyle w:val="a5"/>
                    <w:ind w:firstLineChars="100" w:firstLine="200"/>
                  </w:pPr>
                  <w:r>
                    <w:rPr>
                      <w:rFonts w:ascii="Meiryo UI" w:eastAsia="Meiryo UI" w:hAnsi="Meiryo UI" w:cs="Meiryo UI" w:hint="eastAsia"/>
                      <w:sz w:val="20"/>
                      <w:szCs w:val="20"/>
                    </w:rPr>
                    <w:t>事務担当者に</w:t>
                  </w:r>
                  <w:r w:rsidRPr="0054548F">
                    <w:rPr>
                      <w:rFonts w:ascii="Meiryo UI" w:eastAsia="Meiryo UI" w:hAnsi="Meiryo UI" w:cs="Meiryo UI" w:hint="eastAsia"/>
                      <w:sz w:val="20"/>
                      <w:szCs w:val="20"/>
                    </w:rPr>
                    <w:t>その旨連絡すること</w:t>
                  </w:r>
                  <w:r>
                    <w:rPr>
                      <w:rFonts w:ascii="Meiryo UI" w:eastAsia="Meiryo UI" w:hAnsi="Meiryo UI" w:cs="Meiryo UI" w:hint="eastAsia"/>
                      <w:sz w:val="20"/>
                      <w:szCs w:val="20"/>
                    </w:rPr>
                    <w:t>。</w:t>
                  </w:r>
                </w:p>
                <w:p w:rsidR="00E17A99" w:rsidRPr="00C24024" w:rsidRDefault="00E17A99" w:rsidP="00091544">
                  <w:pPr>
                    <w:spacing w:line="276" w:lineRule="auto"/>
                    <w:rPr>
                      <w:rFonts w:ascii="Meiryo UI" w:eastAsia="Meiryo UI" w:hAnsi="Meiryo UI" w:cs="Meiryo UI"/>
                      <w:sz w:val="20"/>
                      <w:szCs w:val="20"/>
                    </w:rPr>
                  </w:pPr>
                </w:p>
                <w:p w:rsidR="00E17A99" w:rsidRDefault="00E17A99" w:rsidP="00091544"/>
              </w:txbxContent>
            </v:textbox>
          </v:roundrect>
        </w:pict>
      </w:r>
    </w:p>
    <w:sectPr w:rsidR="00807851" w:rsidRPr="00091544" w:rsidSect="003057DA">
      <w:pgSz w:w="11906" w:h="16838" w:code="9"/>
      <w:pgMar w:top="680" w:right="1701" w:bottom="1134" w:left="1701" w:header="136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A99" w:rsidRDefault="00E17A99" w:rsidP="00582476">
      <w:r>
        <w:separator/>
      </w:r>
    </w:p>
  </w:endnote>
  <w:endnote w:type="continuationSeparator" w:id="0">
    <w:p w:rsidR="00E17A99" w:rsidRDefault="00E17A99" w:rsidP="00582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A99" w:rsidRDefault="00E17A99" w:rsidP="00582476">
      <w:r>
        <w:separator/>
      </w:r>
    </w:p>
  </w:footnote>
  <w:footnote w:type="continuationSeparator" w:id="0">
    <w:p w:rsidR="00E17A99" w:rsidRDefault="00E17A99" w:rsidP="005824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1903"/>
    <w:multiLevelType w:val="hybridMultilevel"/>
    <w:tmpl w:val="190A0B9A"/>
    <w:lvl w:ilvl="0" w:tplc="15863380">
      <w:start w:val="1"/>
      <w:numFmt w:val="lowerLetter"/>
      <w:lvlText w:val="%1."/>
      <w:lvlJc w:val="left"/>
      <w:pPr>
        <w:ind w:left="672" w:hanging="4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nsid w:val="035D485C"/>
    <w:multiLevelType w:val="hybridMultilevel"/>
    <w:tmpl w:val="50AC4806"/>
    <w:lvl w:ilvl="0" w:tplc="713CA256">
      <w:numFmt w:val="bullet"/>
      <w:lvlText w:val="・"/>
      <w:lvlJc w:val="left"/>
      <w:pPr>
        <w:ind w:left="624" w:hanging="360"/>
      </w:pPr>
      <w:rPr>
        <w:rFonts w:ascii="Meiryo UI" w:eastAsia="Meiryo UI" w:hAnsi="Meiryo UI" w:cs="Meiryo UI"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2">
    <w:nsid w:val="04CB159D"/>
    <w:multiLevelType w:val="hybridMultilevel"/>
    <w:tmpl w:val="53427CA6"/>
    <w:lvl w:ilvl="0" w:tplc="15863380">
      <w:start w:val="1"/>
      <w:numFmt w:val="lowerLetter"/>
      <w:lvlText w:val="%1."/>
      <w:lvlJc w:val="left"/>
      <w:pPr>
        <w:ind w:left="672" w:hanging="4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nsid w:val="061D2ED7"/>
    <w:multiLevelType w:val="hybridMultilevel"/>
    <w:tmpl w:val="E132CD82"/>
    <w:lvl w:ilvl="0" w:tplc="15863380">
      <w:start w:val="1"/>
      <w:numFmt w:val="lowerLetter"/>
      <w:lvlText w:val="%1."/>
      <w:lvlJc w:val="left"/>
      <w:pPr>
        <w:ind w:left="672" w:hanging="4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4">
    <w:nsid w:val="0931401D"/>
    <w:multiLevelType w:val="hybridMultilevel"/>
    <w:tmpl w:val="B680EA0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0EB204F5"/>
    <w:multiLevelType w:val="hybridMultilevel"/>
    <w:tmpl w:val="E132CD82"/>
    <w:lvl w:ilvl="0" w:tplc="15863380">
      <w:start w:val="1"/>
      <w:numFmt w:val="lowerLetter"/>
      <w:lvlText w:val="%1."/>
      <w:lvlJc w:val="left"/>
      <w:pPr>
        <w:ind w:left="672" w:hanging="4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nsid w:val="141E00A4"/>
    <w:multiLevelType w:val="hybridMultilevel"/>
    <w:tmpl w:val="F4249590"/>
    <w:lvl w:ilvl="0" w:tplc="F4224CB4">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2C7AA4"/>
    <w:multiLevelType w:val="hybridMultilevel"/>
    <w:tmpl w:val="57F02C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E8747DE"/>
    <w:multiLevelType w:val="hybridMultilevel"/>
    <w:tmpl w:val="8D2E93B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nsid w:val="243714CA"/>
    <w:multiLevelType w:val="hybridMultilevel"/>
    <w:tmpl w:val="2C425EC0"/>
    <w:lvl w:ilvl="0" w:tplc="8E806AFE">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55E39D7"/>
    <w:multiLevelType w:val="hybridMultilevel"/>
    <w:tmpl w:val="7EC00F8E"/>
    <w:lvl w:ilvl="0" w:tplc="1598BD74">
      <w:numFmt w:val="bullet"/>
      <w:lvlText w:val="・"/>
      <w:lvlJc w:val="left"/>
      <w:pPr>
        <w:ind w:left="624" w:hanging="360"/>
      </w:pPr>
      <w:rPr>
        <w:rFonts w:ascii="Meiryo UI" w:eastAsia="Meiryo UI" w:hAnsi="Meiryo UI" w:cs="Meiryo UI"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11">
    <w:nsid w:val="2A98414C"/>
    <w:multiLevelType w:val="hybridMultilevel"/>
    <w:tmpl w:val="2C425EC0"/>
    <w:lvl w:ilvl="0" w:tplc="8E806AFE">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AF071F9"/>
    <w:multiLevelType w:val="hybridMultilevel"/>
    <w:tmpl w:val="EA56704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2FA2141A"/>
    <w:multiLevelType w:val="hybridMultilevel"/>
    <w:tmpl w:val="7D64F95A"/>
    <w:lvl w:ilvl="0" w:tplc="15863380">
      <w:start w:val="1"/>
      <w:numFmt w:val="lowerLetter"/>
      <w:lvlText w:val="%1."/>
      <w:lvlJc w:val="left"/>
      <w:pPr>
        <w:ind w:left="684" w:hanging="420"/>
      </w:pPr>
      <w:rPr>
        <w:rFonts w:hint="eastAsia"/>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4">
    <w:nsid w:val="346D7B26"/>
    <w:multiLevelType w:val="hybridMultilevel"/>
    <w:tmpl w:val="B35EC61E"/>
    <w:lvl w:ilvl="0" w:tplc="D9A2BC48">
      <w:numFmt w:val="bullet"/>
      <w:lvlText w:val="・"/>
      <w:lvlJc w:val="left"/>
      <w:pPr>
        <w:ind w:left="612" w:hanging="360"/>
      </w:pPr>
      <w:rPr>
        <w:rFonts w:ascii="Meiryo UI" w:eastAsia="Meiryo UI" w:hAnsi="Meiryo UI" w:cs="Meiryo UI"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5">
    <w:nsid w:val="3A80779F"/>
    <w:multiLevelType w:val="hybridMultilevel"/>
    <w:tmpl w:val="8844394E"/>
    <w:lvl w:ilvl="0" w:tplc="8FD41A70">
      <w:numFmt w:val="bullet"/>
      <w:lvlText w:val="・"/>
      <w:lvlJc w:val="left"/>
      <w:pPr>
        <w:ind w:left="612" w:hanging="360"/>
      </w:pPr>
      <w:rPr>
        <w:rFonts w:ascii="Meiryo UI" w:eastAsia="Meiryo UI" w:hAnsi="Meiryo UI" w:cs="Meiryo UI"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6">
    <w:nsid w:val="40D7384C"/>
    <w:multiLevelType w:val="hybridMultilevel"/>
    <w:tmpl w:val="DB7A50CE"/>
    <w:lvl w:ilvl="0" w:tplc="449C726A">
      <w:numFmt w:val="bullet"/>
      <w:lvlText w:val="・"/>
      <w:lvlJc w:val="left"/>
      <w:pPr>
        <w:ind w:left="612" w:hanging="360"/>
      </w:pPr>
      <w:rPr>
        <w:rFonts w:ascii="Meiryo UI" w:eastAsia="Meiryo UI" w:hAnsi="Meiryo UI" w:cs="Meiryo UI"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17">
    <w:nsid w:val="42A8799C"/>
    <w:multiLevelType w:val="hybridMultilevel"/>
    <w:tmpl w:val="58F2D3EA"/>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nsid w:val="45ED5D87"/>
    <w:multiLevelType w:val="hybridMultilevel"/>
    <w:tmpl w:val="25883F3A"/>
    <w:lvl w:ilvl="0" w:tplc="15863380">
      <w:start w:val="1"/>
      <w:numFmt w:val="lowerLetter"/>
      <w:lvlText w:val="%1."/>
      <w:lvlJc w:val="left"/>
      <w:pPr>
        <w:ind w:left="684" w:hanging="420"/>
      </w:pPr>
      <w:rPr>
        <w:rFonts w:hint="eastAsia"/>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9">
    <w:nsid w:val="50E6582B"/>
    <w:multiLevelType w:val="hybridMultilevel"/>
    <w:tmpl w:val="945E5BBE"/>
    <w:lvl w:ilvl="0" w:tplc="F0D810B0">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60705EF"/>
    <w:multiLevelType w:val="hybridMultilevel"/>
    <w:tmpl w:val="190A0B9A"/>
    <w:lvl w:ilvl="0" w:tplc="15863380">
      <w:start w:val="1"/>
      <w:numFmt w:val="lowerLetter"/>
      <w:lvlText w:val="%1."/>
      <w:lvlJc w:val="left"/>
      <w:pPr>
        <w:ind w:left="672" w:hanging="4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1">
    <w:nsid w:val="6234327F"/>
    <w:multiLevelType w:val="hybridMultilevel"/>
    <w:tmpl w:val="E55E0128"/>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nsid w:val="69471484"/>
    <w:multiLevelType w:val="hybridMultilevel"/>
    <w:tmpl w:val="9FBA3796"/>
    <w:lvl w:ilvl="0" w:tplc="BDB42AE2">
      <w:numFmt w:val="bullet"/>
      <w:lvlText w:val="・"/>
      <w:lvlJc w:val="left"/>
      <w:pPr>
        <w:ind w:left="624" w:hanging="360"/>
      </w:pPr>
      <w:rPr>
        <w:rFonts w:ascii="Meiryo UI" w:eastAsia="Meiryo UI" w:hAnsi="Meiryo UI" w:cs="Meiryo UI" w:hint="eastAsia"/>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23">
    <w:nsid w:val="6FE57488"/>
    <w:multiLevelType w:val="hybridMultilevel"/>
    <w:tmpl w:val="4AA62458"/>
    <w:lvl w:ilvl="0" w:tplc="F0D810B0">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2A44739"/>
    <w:multiLevelType w:val="hybridMultilevel"/>
    <w:tmpl w:val="E422AC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48D0D6A"/>
    <w:multiLevelType w:val="hybridMultilevel"/>
    <w:tmpl w:val="90AA5AA2"/>
    <w:lvl w:ilvl="0" w:tplc="15863380">
      <w:start w:val="1"/>
      <w:numFmt w:val="lowerLetter"/>
      <w:lvlText w:val="%1."/>
      <w:lvlJc w:val="left"/>
      <w:pPr>
        <w:ind w:left="672" w:hanging="4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6">
    <w:nsid w:val="7AED312C"/>
    <w:multiLevelType w:val="hybridMultilevel"/>
    <w:tmpl w:val="4B183CC8"/>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nsid w:val="7D1154C5"/>
    <w:multiLevelType w:val="hybridMultilevel"/>
    <w:tmpl w:val="B6BCDC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EFE3396"/>
    <w:multiLevelType w:val="hybridMultilevel"/>
    <w:tmpl w:val="A8343EA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9"/>
  </w:num>
  <w:num w:numId="2">
    <w:abstractNumId w:val="4"/>
  </w:num>
  <w:num w:numId="3">
    <w:abstractNumId w:val="8"/>
  </w:num>
  <w:num w:numId="4">
    <w:abstractNumId w:val="24"/>
  </w:num>
  <w:num w:numId="5">
    <w:abstractNumId w:val="12"/>
  </w:num>
  <w:num w:numId="6">
    <w:abstractNumId w:val="23"/>
  </w:num>
  <w:num w:numId="7">
    <w:abstractNumId w:val="27"/>
  </w:num>
  <w:num w:numId="8">
    <w:abstractNumId w:val="6"/>
  </w:num>
  <w:num w:numId="9">
    <w:abstractNumId w:val="7"/>
  </w:num>
  <w:num w:numId="10">
    <w:abstractNumId w:val="11"/>
  </w:num>
  <w:num w:numId="11">
    <w:abstractNumId w:val="9"/>
  </w:num>
  <w:num w:numId="12">
    <w:abstractNumId w:val="28"/>
  </w:num>
  <w:num w:numId="13">
    <w:abstractNumId w:val="18"/>
  </w:num>
  <w:num w:numId="14">
    <w:abstractNumId w:val="22"/>
  </w:num>
  <w:num w:numId="15">
    <w:abstractNumId w:val="1"/>
  </w:num>
  <w:num w:numId="16">
    <w:abstractNumId w:val="2"/>
  </w:num>
  <w:num w:numId="17">
    <w:abstractNumId w:val="16"/>
  </w:num>
  <w:num w:numId="18">
    <w:abstractNumId w:val="10"/>
  </w:num>
  <w:num w:numId="19">
    <w:abstractNumId w:val="3"/>
  </w:num>
  <w:num w:numId="20">
    <w:abstractNumId w:val="14"/>
  </w:num>
  <w:num w:numId="21">
    <w:abstractNumId w:val="15"/>
  </w:num>
  <w:num w:numId="22">
    <w:abstractNumId w:val="5"/>
  </w:num>
  <w:num w:numId="23">
    <w:abstractNumId w:val="25"/>
  </w:num>
  <w:num w:numId="24">
    <w:abstractNumId w:val="13"/>
  </w:num>
  <w:num w:numId="25">
    <w:abstractNumId w:val="0"/>
  </w:num>
  <w:num w:numId="26">
    <w:abstractNumId w:val="20"/>
  </w:num>
  <w:num w:numId="27">
    <w:abstractNumId w:val="26"/>
  </w:num>
  <w:num w:numId="28">
    <w:abstractNumId w:val="17"/>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4273">
      <v:textbox inset="5.85pt,.7pt,5.85pt,.7pt"/>
      <o:colormenu v:ext="edit" fillcolor="none" strokecolor="#00b0f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37E2"/>
    <w:rsid w:val="00005053"/>
    <w:rsid w:val="000129F7"/>
    <w:rsid w:val="00013010"/>
    <w:rsid w:val="00013547"/>
    <w:rsid w:val="00027A9B"/>
    <w:rsid w:val="00062BD1"/>
    <w:rsid w:val="000633AF"/>
    <w:rsid w:val="0008667A"/>
    <w:rsid w:val="00086745"/>
    <w:rsid w:val="00091544"/>
    <w:rsid w:val="0009164C"/>
    <w:rsid w:val="000D66F8"/>
    <w:rsid w:val="000E0868"/>
    <w:rsid w:val="000E20DE"/>
    <w:rsid w:val="000F0BBE"/>
    <w:rsid w:val="001002F1"/>
    <w:rsid w:val="00112203"/>
    <w:rsid w:val="0012271C"/>
    <w:rsid w:val="00144F49"/>
    <w:rsid w:val="0015429A"/>
    <w:rsid w:val="00186C72"/>
    <w:rsid w:val="001931BB"/>
    <w:rsid w:val="00195DF4"/>
    <w:rsid w:val="001B4C52"/>
    <w:rsid w:val="001C29A9"/>
    <w:rsid w:val="001C44C2"/>
    <w:rsid w:val="001E7FC5"/>
    <w:rsid w:val="00210FE6"/>
    <w:rsid w:val="00214B87"/>
    <w:rsid w:val="00220364"/>
    <w:rsid w:val="00230398"/>
    <w:rsid w:val="00235ED3"/>
    <w:rsid w:val="00236C22"/>
    <w:rsid w:val="002440EA"/>
    <w:rsid w:val="002519EC"/>
    <w:rsid w:val="002627EE"/>
    <w:rsid w:val="00264221"/>
    <w:rsid w:val="00280C7D"/>
    <w:rsid w:val="00284B05"/>
    <w:rsid w:val="002926D6"/>
    <w:rsid w:val="002A39C7"/>
    <w:rsid w:val="003042EB"/>
    <w:rsid w:val="003057DA"/>
    <w:rsid w:val="00337F0C"/>
    <w:rsid w:val="00353F27"/>
    <w:rsid w:val="00384DA0"/>
    <w:rsid w:val="003854A2"/>
    <w:rsid w:val="003B6B48"/>
    <w:rsid w:val="003C6D93"/>
    <w:rsid w:val="003E6A27"/>
    <w:rsid w:val="003F3F8C"/>
    <w:rsid w:val="003F4A7C"/>
    <w:rsid w:val="004376DA"/>
    <w:rsid w:val="004558E4"/>
    <w:rsid w:val="00476D94"/>
    <w:rsid w:val="00480D8D"/>
    <w:rsid w:val="004A15AD"/>
    <w:rsid w:val="004B21E3"/>
    <w:rsid w:val="004B2751"/>
    <w:rsid w:val="004B2EA0"/>
    <w:rsid w:val="004B41E9"/>
    <w:rsid w:val="004B4416"/>
    <w:rsid w:val="004D52C8"/>
    <w:rsid w:val="004E36A4"/>
    <w:rsid w:val="0050143D"/>
    <w:rsid w:val="00514EB6"/>
    <w:rsid w:val="00524055"/>
    <w:rsid w:val="0054548F"/>
    <w:rsid w:val="00556683"/>
    <w:rsid w:val="005634E7"/>
    <w:rsid w:val="005647EC"/>
    <w:rsid w:val="0058099D"/>
    <w:rsid w:val="005818A3"/>
    <w:rsid w:val="00582476"/>
    <w:rsid w:val="00592C64"/>
    <w:rsid w:val="00595C27"/>
    <w:rsid w:val="005B22A3"/>
    <w:rsid w:val="005D0CBE"/>
    <w:rsid w:val="005F56FA"/>
    <w:rsid w:val="00602CAC"/>
    <w:rsid w:val="00623BC5"/>
    <w:rsid w:val="00624F3A"/>
    <w:rsid w:val="00633F3C"/>
    <w:rsid w:val="006409F7"/>
    <w:rsid w:val="00641623"/>
    <w:rsid w:val="0065558A"/>
    <w:rsid w:val="006812A2"/>
    <w:rsid w:val="0069396A"/>
    <w:rsid w:val="0069486C"/>
    <w:rsid w:val="006A69BD"/>
    <w:rsid w:val="006D1058"/>
    <w:rsid w:val="006E6EB6"/>
    <w:rsid w:val="006F6B54"/>
    <w:rsid w:val="0070296B"/>
    <w:rsid w:val="00712402"/>
    <w:rsid w:val="007245A7"/>
    <w:rsid w:val="00731FB5"/>
    <w:rsid w:val="00743603"/>
    <w:rsid w:val="00743BC2"/>
    <w:rsid w:val="00762724"/>
    <w:rsid w:val="00791C5B"/>
    <w:rsid w:val="00793145"/>
    <w:rsid w:val="007A4492"/>
    <w:rsid w:val="007B049E"/>
    <w:rsid w:val="007B2215"/>
    <w:rsid w:val="007B39E6"/>
    <w:rsid w:val="007C5820"/>
    <w:rsid w:val="007C7EF3"/>
    <w:rsid w:val="007E432A"/>
    <w:rsid w:val="007F37E2"/>
    <w:rsid w:val="007F474D"/>
    <w:rsid w:val="007F5A4D"/>
    <w:rsid w:val="0080093B"/>
    <w:rsid w:val="00807851"/>
    <w:rsid w:val="00812C9F"/>
    <w:rsid w:val="008156D2"/>
    <w:rsid w:val="00857B77"/>
    <w:rsid w:val="0086056D"/>
    <w:rsid w:val="00863EEE"/>
    <w:rsid w:val="00875104"/>
    <w:rsid w:val="0088673C"/>
    <w:rsid w:val="00890A6F"/>
    <w:rsid w:val="0089109E"/>
    <w:rsid w:val="008A7484"/>
    <w:rsid w:val="008F2F3E"/>
    <w:rsid w:val="008F7361"/>
    <w:rsid w:val="00921576"/>
    <w:rsid w:val="0092763C"/>
    <w:rsid w:val="00934CB7"/>
    <w:rsid w:val="00934F9D"/>
    <w:rsid w:val="0094613B"/>
    <w:rsid w:val="00967032"/>
    <w:rsid w:val="009738C5"/>
    <w:rsid w:val="009762F5"/>
    <w:rsid w:val="00980618"/>
    <w:rsid w:val="00981640"/>
    <w:rsid w:val="009972AA"/>
    <w:rsid w:val="009A116E"/>
    <w:rsid w:val="009D6575"/>
    <w:rsid w:val="009E76DD"/>
    <w:rsid w:val="009F365A"/>
    <w:rsid w:val="00A14D8B"/>
    <w:rsid w:val="00A1522D"/>
    <w:rsid w:val="00A21E93"/>
    <w:rsid w:val="00A320AC"/>
    <w:rsid w:val="00A44D3C"/>
    <w:rsid w:val="00A52CDD"/>
    <w:rsid w:val="00A730BD"/>
    <w:rsid w:val="00A73A6B"/>
    <w:rsid w:val="00A85AC2"/>
    <w:rsid w:val="00A92DD4"/>
    <w:rsid w:val="00AA0094"/>
    <w:rsid w:val="00AA203E"/>
    <w:rsid w:val="00AB1DB8"/>
    <w:rsid w:val="00AC2B56"/>
    <w:rsid w:val="00AD3CBD"/>
    <w:rsid w:val="00AE1285"/>
    <w:rsid w:val="00B202F6"/>
    <w:rsid w:val="00B20816"/>
    <w:rsid w:val="00B25DE8"/>
    <w:rsid w:val="00B3098E"/>
    <w:rsid w:val="00B4654C"/>
    <w:rsid w:val="00B5105C"/>
    <w:rsid w:val="00B53D23"/>
    <w:rsid w:val="00B570D7"/>
    <w:rsid w:val="00B57D5F"/>
    <w:rsid w:val="00B706A6"/>
    <w:rsid w:val="00B830C7"/>
    <w:rsid w:val="00BA5EC3"/>
    <w:rsid w:val="00BC1347"/>
    <w:rsid w:val="00BC1466"/>
    <w:rsid w:val="00BD3AD0"/>
    <w:rsid w:val="00C06013"/>
    <w:rsid w:val="00C13480"/>
    <w:rsid w:val="00C24024"/>
    <w:rsid w:val="00C26B89"/>
    <w:rsid w:val="00C31C3C"/>
    <w:rsid w:val="00C34E31"/>
    <w:rsid w:val="00C428E9"/>
    <w:rsid w:val="00C62AB4"/>
    <w:rsid w:val="00C6482F"/>
    <w:rsid w:val="00C71D39"/>
    <w:rsid w:val="00C751A5"/>
    <w:rsid w:val="00C835B5"/>
    <w:rsid w:val="00C91534"/>
    <w:rsid w:val="00C95FCE"/>
    <w:rsid w:val="00CA4133"/>
    <w:rsid w:val="00CB090B"/>
    <w:rsid w:val="00CB23A6"/>
    <w:rsid w:val="00CC2A2B"/>
    <w:rsid w:val="00CC476F"/>
    <w:rsid w:val="00CE198B"/>
    <w:rsid w:val="00CF4076"/>
    <w:rsid w:val="00CF47B0"/>
    <w:rsid w:val="00CF4888"/>
    <w:rsid w:val="00D05970"/>
    <w:rsid w:val="00D25009"/>
    <w:rsid w:val="00D4355A"/>
    <w:rsid w:val="00D46ED6"/>
    <w:rsid w:val="00D86CCC"/>
    <w:rsid w:val="00DB7A57"/>
    <w:rsid w:val="00DD1E9A"/>
    <w:rsid w:val="00E04F38"/>
    <w:rsid w:val="00E14586"/>
    <w:rsid w:val="00E17A99"/>
    <w:rsid w:val="00E228DB"/>
    <w:rsid w:val="00E37056"/>
    <w:rsid w:val="00E44DBE"/>
    <w:rsid w:val="00E66E1B"/>
    <w:rsid w:val="00E84214"/>
    <w:rsid w:val="00EB6C55"/>
    <w:rsid w:val="00EE5EC6"/>
    <w:rsid w:val="00F04A2B"/>
    <w:rsid w:val="00F1609B"/>
    <w:rsid w:val="00F25E34"/>
    <w:rsid w:val="00F4073E"/>
    <w:rsid w:val="00F45CBE"/>
    <w:rsid w:val="00F54FE3"/>
    <w:rsid w:val="00F64A2B"/>
    <w:rsid w:val="00F76AB7"/>
    <w:rsid w:val="00F86EE2"/>
    <w:rsid w:val="00F87E11"/>
    <w:rsid w:val="00F967FD"/>
    <w:rsid w:val="00FB0299"/>
    <w:rsid w:val="00FC44A8"/>
    <w:rsid w:val="00FF286F"/>
  </w:rsids>
  <m:mathPr>
    <m:mathFont m:val="Cambria Math"/>
    <m:brkBin m:val="before"/>
    <m:brkBinSub m:val="--"/>
    <m:smallFrac m:val="off"/>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colormenu v:ext="edit" fillcolor="none" stroke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8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82476"/>
    <w:pPr>
      <w:tabs>
        <w:tab w:val="center" w:pos="4252"/>
        <w:tab w:val="right" w:pos="8504"/>
      </w:tabs>
      <w:snapToGrid w:val="0"/>
    </w:pPr>
  </w:style>
  <w:style w:type="character" w:customStyle="1" w:styleId="a4">
    <w:name w:val="ヘッダー (文字)"/>
    <w:basedOn w:val="a0"/>
    <w:link w:val="a3"/>
    <w:uiPriority w:val="99"/>
    <w:semiHidden/>
    <w:rsid w:val="00582476"/>
  </w:style>
  <w:style w:type="paragraph" w:styleId="a5">
    <w:name w:val="footer"/>
    <w:basedOn w:val="a"/>
    <w:link w:val="a6"/>
    <w:uiPriority w:val="99"/>
    <w:unhideWhenUsed/>
    <w:rsid w:val="00582476"/>
    <w:pPr>
      <w:tabs>
        <w:tab w:val="center" w:pos="4252"/>
        <w:tab w:val="right" w:pos="8504"/>
      </w:tabs>
      <w:snapToGrid w:val="0"/>
    </w:pPr>
  </w:style>
  <w:style w:type="character" w:customStyle="1" w:styleId="a6">
    <w:name w:val="フッター (文字)"/>
    <w:basedOn w:val="a0"/>
    <w:link w:val="a5"/>
    <w:uiPriority w:val="99"/>
    <w:rsid w:val="00582476"/>
  </w:style>
  <w:style w:type="paragraph" w:styleId="a7">
    <w:name w:val="Balloon Text"/>
    <w:basedOn w:val="a"/>
    <w:link w:val="a8"/>
    <w:uiPriority w:val="99"/>
    <w:semiHidden/>
    <w:unhideWhenUsed/>
    <w:rsid w:val="005454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548F"/>
    <w:rPr>
      <w:rFonts w:asciiTheme="majorHAnsi" w:eastAsiaTheme="majorEastAsia" w:hAnsiTheme="majorHAnsi" w:cstheme="majorBidi"/>
      <w:sz w:val="18"/>
      <w:szCs w:val="18"/>
    </w:rPr>
  </w:style>
  <w:style w:type="paragraph" w:styleId="a9">
    <w:name w:val="List Paragraph"/>
    <w:basedOn w:val="a"/>
    <w:uiPriority w:val="34"/>
    <w:qFormat/>
    <w:rsid w:val="009D6575"/>
    <w:pPr>
      <w:ind w:leftChars="400" w:left="84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F8DCEA-89CA-489B-BD3D-0D8AD999F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soumu_jin03</dc:creator>
  <cp:lastModifiedBy>Nagasaki Univ.</cp:lastModifiedBy>
  <cp:revision>2</cp:revision>
  <cp:lastPrinted>2017-12-28T07:56:00Z</cp:lastPrinted>
  <dcterms:created xsi:type="dcterms:W3CDTF">2018-01-26T09:14:00Z</dcterms:created>
  <dcterms:modified xsi:type="dcterms:W3CDTF">2018-01-26T09:14:00Z</dcterms:modified>
</cp:coreProperties>
</file>